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C297" w14:textId="77777777" w:rsidR="00976CDA" w:rsidRPr="00976CDA" w:rsidRDefault="00976CDA" w:rsidP="00976CD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350E7E2" w14:textId="688FCF3A" w:rsidR="00976CDA" w:rsidRPr="00976CDA" w:rsidRDefault="00976CDA" w:rsidP="00976CD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>068</w:t>
      </w:r>
      <w:r w:rsidR="00AB4D21">
        <w:rPr>
          <w:rFonts w:ascii="Times New Roman" w:eastAsiaTheme="minorHAnsi" w:hAnsi="Times New Roman"/>
          <w:sz w:val="24"/>
          <w:szCs w:val="24"/>
          <w14:ligatures w14:val="standardContextual"/>
        </w:rPr>
        <w:t>2</w:t>
      </w:r>
    </w:p>
    <w:p w14:paraId="41DC9873" w14:textId="77777777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6D15B54" w14:textId="77777777" w:rsidR="00976CDA" w:rsidRPr="00976CDA" w:rsidRDefault="00976CDA" w:rsidP="00AB4D2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8A98067" w14:textId="77777777" w:rsidR="00976CDA" w:rsidRPr="00976CDA" w:rsidRDefault="00976CDA" w:rsidP="00AB4D21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NOMINATIONS BY THE GOVERNOR</w:t>
      </w:r>
    </w:p>
    <w:p w14:paraId="37293338" w14:textId="26F05291" w:rsidR="00976CDA" w:rsidRPr="00AB4D21" w:rsidRDefault="00976CDA" w:rsidP="00AB4D21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September 13, 2024</w:t>
      </w:r>
    </w:p>
    <w:p w14:paraId="5C4518AE" w14:textId="0B1D4705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32"/>
          <w:szCs w:val="32"/>
          <w14:ligatures w14:val="standardContextual"/>
        </w:rPr>
      </w:pPr>
    </w:p>
    <w:p w14:paraId="61D0BE13" w14:textId="77777777" w:rsidR="00976CDA" w:rsidRPr="00976CDA" w:rsidRDefault="00976CDA" w:rsidP="00AB4D21">
      <w:pPr>
        <w:spacing w:after="0" w:line="240" w:lineRule="auto"/>
        <w:ind w:left="270" w:right="-648"/>
        <w:jc w:val="center"/>
        <w:rPr>
          <w:rFonts w:ascii="Times New Roman" w:eastAsiaTheme="minorHAnsi" w:hAnsi="Times New Roman"/>
          <w:b/>
          <w:bCs/>
          <w:sz w:val="32"/>
          <w:szCs w:val="32"/>
          <w:u w:val="single"/>
          <w14:ligatures w14:val="standardContextual"/>
        </w:rPr>
      </w:pPr>
      <w:r w:rsidRPr="00976CDA">
        <w:rPr>
          <w:rFonts w:ascii="Times New Roman" w:eastAsiaTheme="minorHAnsi" w:hAnsi="Times New Roman"/>
          <w:b/>
          <w:bCs/>
          <w:sz w:val="32"/>
          <w:szCs w:val="32"/>
          <w:u w:val="single"/>
          <w14:ligatures w14:val="standardContextual"/>
        </w:rPr>
        <w:t>ACTIVE RETIRED JUSTICE, MAINE SUPERIOR COURT</w:t>
      </w:r>
    </w:p>
    <w:p w14:paraId="2018CA34" w14:textId="77777777" w:rsidR="00976CDA" w:rsidRPr="00976CDA" w:rsidRDefault="00976CDA" w:rsidP="00976CDA">
      <w:pPr>
        <w:spacing w:after="0" w:line="240" w:lineRule="auto"/>
        <w:ind w:left="270" w:right="-648"/>
        <w:jc w:val="center"/>
        <w:rPr>
          <w:rFonts w:ascii="Times New Roman" w:eastAsiaTheme="minorHAnsi" w:hAnsi="Times New Roman"/>
          <w:b/>
          <w:bCs/>
          <w:sz w:val="32"/>
          <w:szCs w:val="32"/>
          <w:u w:val="single"/>
          <w14:ligatures w14:val="standardContextual"/>
        </w:rPr>
      </w:pPr>
    </w:p>
    <w:p w14:paraId="7211E48F" w14:textId="77777777" w:rsidR="00976CDA" w:rsidRPr="00976CDA" w:rsidRDefault="00976CDA" w:rsidP="00976CDA">
      <w:pPr>
        <w:spacing w:after="0" w:line="240" w:lineRule="auto"/>
        <w:ind w:left="810"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ab/>
      </w:r>
    </w:p>
    <w:p w14:paraId="1FABA488" w14:textId="22BD6297" w:rsidR="00AB4D21" w:rsidRPr="00AB4D21" w:rsidRDefault="00AB4D21" w:rsidP="00AB4D21">
      <w:pPr>
        <w:spacing w:after="0"/>
        <w:ind w:left="720" w:right="-648" w:firstLine="720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>*Peter L. Darvin of Portland</w:t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  <w:t>Confirmable</w:t>
      </w:r>
    </w:p>
    <w:p w14:paraId="16D3C090" w14:textId="77777777" w:rsidR="00AB4D21" w:rsidRPr="00AB4D21" w:rsidRDefault="00AB4D21" w:rsidP="00AB4D21">
      <w:pPr>
        <w:spacing w:after="0" w:line="240" w:lineRule="auto"/>
        <w:ind w:right="-648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48F0EE8" w14:textId="567C0602" w:rsidR="00AB4D21" w:rsidRPr="00AB4D21" w:rsidRDefault="00AB4D21" w:rsidP="00AB4D21">
      <w:pPr>
        <w:spacing w:after="0" w:line="240" w:lineRule="auto"/>
        <w:ind w:left="720" w:right="-648" w:firstLine="720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>Harris A. Mattson of Holden</w:t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  <w:t>Confirmable</w:t>
      </w:r>
    </w:p>
    <w:p w14:paraId="0F3BB5C6" w14:textId="6EFF5BAE" w:rsidR="00AB4D21" w:rsidRPr="00AB4D21" w:rsidRDefault="00AB4D21" w:rsidP="00AB4D21">
      <w:pPr>
        <w:spacing w:after="0" w:line="240" w:lineRule="auto"/>
        <w:ind w:right="-648" w:firstLine="720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0B91818" w14:textId="556D2410" w:rsidR="00AB4D21" w:rsidRPr="00AB4D21" w:rsidRDefault="00AB4D21" w:rsidP="00AB4D21">
      <w:pPr>
        <w:spacing w:after="0" w:line="240" w:lineRule="auto"/>
        <w:ind w:left="1440"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>Julia Greenleaf Pitney of Yarmouth</w:t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AB4D21">
        <w:rPr>
          <w:rFonts w:ascii="Times New Roman" w:eastAsiaTheme="minorHAnsi" w:hAnsi="Times New Roman"/>
          <w:sz w:val="24"/>
          <w:szCs w:val="24"/>
          <w14:ligatures w14:val="standardContextual"/>
        </w:rPr>
        <w:tab/>
        <w:t>Confirmable</w:t>
      </w:r>
    </w:p>
    <w:p w14:paraId="57DDF5CF" w14:textId="77777777" w:rsidR="00AB4D21" w:rsidRPr="00AB4D21" w:rsidRDefault="00AB4D21" w:rsidP="00AB4D21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015889" w14:textId="792BDCAA" w:rsidR="00976CDA" w:rsidRPr="00976CDA" w:rsidRDefault="00976CDA" w:rsidP="00AB4D21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</w:p>
    <w:p w14:paraId="4CAE3E09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38EB6EF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3A56143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D1FEE7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B2CB94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2D0ACCD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455EAD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443544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C244DC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5D5EDA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633E811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0F82AF5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6A93EB6" w14:textId="559B4CEE" w:rsidR="00D02CAC" w:rsidRDefault="00976CDA" w:rsidP="00D02CAC">
      <w:pPr>
        <w:ind w:left="1080"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  <w:t>Governo</w:t>
      </w:r>
      <w:r w:rsidR="00D02CAC">
        <w:rPr>
          <w:rFonts w:ascii="Times New Roman" w:hAnsi="Times New Roman"/>
          <w:sz w:val="24"/>
          <w:szCs w:val="24"/>
        </w:rPr>
        <w:t>r</w:t>
      </w:r>
    </w:p>
    <w:p w14:paraId="3A7973E0" w14:textId="77777777" w:rsidR="00AB4D21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p w14:paraId="406F2A22" w14:textId="18C7AE20" w:rsidR="00AB4D21" w:rsidRPr="00D02CAC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*Reappointment</w:t>
      </w:r>
    </w:p>
    <w:sectPr w:rsidR="00AB4D21" w:rsidRPr="00D0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7400D8"/>
    <w:rsid w:val="00976CDA"/>
    <w:rsid w:val="00A3582C"/>
    <w:rsid w:val="00AB4D21"/>
    <w:rsid w:val="00B7673D"/>
    <w:rsid w:val="00D02CAC"/>
    <w:rsid w:val="00D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2024-10-03T17:56:00Z</dcterms:created>
  <dcterms:modified xsi:type="dcterms:W3CDTF">2024-10-03T17:56:00Z</dcterms:modified>
</cp:coreProperties>
</file>