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22A0C" w14:textId="7840C005" w:rsidR="00CD2A29" w:rsidRDefault="00CD2A29">
      <w:pPr>
        <w:spacing w:after="160" w:line="278" w:lineRule="auto"/>
        <w:rPr>
          <w:rFonts w:ascii="Times New Roman" w:hAnsi="Times New Roman" w:cs="Times New Roman"/>
        </w:rPr>
      </w:pPr>
    </w:p>
    <w:p w14:paraId="1E91F1CA" w14:textId="77777777" w:rsidR="00CD2A29" w:rsidRDefault="00CD2A29" w:rsidP="00CD2A29">
      <w:pPr>
        <w:spacing w:after="0"/>
        <w:rPr>
          <w:rFonts w:ascii="Times New Roman" w:hAnsi="Times New Roman" w:cs="Times New Roman"/>
        </w:rPr>
      </w:pPr>
    </w:p>
    <w:p w14:paraId="5FF59811" w14:textId="77777777" w:rsidR="00CD2A29" w:rsidRDefault="00CD2A29" w:rsidP="00CD2A29">
      <w:pPr>
        <w:spacing w:after="0"/>
        <w:rPr>
          <w:rFonts w:ascii="Times New Roman" w:hAnsi="Times New Roman" w:cs="Times New Roman"/>
        </w:rPr>
      </w:pPr>
    </w:p>
    <w:p w14:paraId="6BD79B2A" w14:textId="77777777" w:rsidR="00CD2A29" w:rsidRDefault="00CD2A29" w:rsidP="00CD2A29">
      <w:pPr>
        <w:spacing w:after="0"/>
        <w:rPr>
          <w:rFonts w:ascii="Times New Roman" w:hAnsi="Times New Roman" w:cs="Times New Roman"/>
        </w:rPr>
      </w:pPr>
    </w:p>
    <w:p w14:paraId="4968960A" w14:textId="77777777" w:rsidR="00CD2A29" w:rsidRPr="00E46FF2" w:rsidRDefault="00CD2A29" w:rsidP="00CD2A29">
      <w:pPr>
        <w:spacing w:after="0"/>
        <w:rPr>
          <w:rFonts w:ascii="Times New Roman" w:hAnsi="Times New Roman" w:cs="Times New Roman"/>
        </w:rPr>
      </w:pPr>
    </w:p>
    <w:p w14:paraId="4C50DA2B" w14:textId="77777777" w:rsidR="00CD2A29" w:rsidRPr="00905517" w:rsidRDefault="00CD2A29" w:rsidP="00CD2A29">
      <w:pPr>
        <w:spacing w:after="0"/>
        <w:rPr>
          <w:rFonts w:ascii="Times New Roman" w:hAnsi="Times New Roman" w:cs="Times New Roman"/>
        </w:rPr>
      </w:pPr>
      <w:r w:rsidRPr="00E46FF2">
        <w:rPr>
          <w:rFonts w:ascii="Times New Roman" w:hAnsi="Times New Roman" w:cs="Times New Roman"/>
        </w:rPr>
        <w:tab/>
      </w:r>
      <w:r w:rsidRPr="00E46FF2">
        <w:rPr>
          <w:rFonts w:ascii="Times New Roman" w:hAnsi="Times New Roman" w:cs="Times New Roman"/>
        </w:rPr>
        <w:tab/>
      </w:r>
      <w:r w:rsidRPr="00E46FF2">
        <w:rPr>
          <w:rFonts w:ascii="Times New Roman" w:hAnsi="Times New Roman" w:cs="Times New Roman"/>
        </w:rPr>
        <w:tab/>
      </w:r>
      <w:r w:rsidRPr="00E46FF2">
        <w:rPr>
          <w:rFonts w:ascii="Times New Roman" w:hAnsi="Times New Roman" w:cs="Times New Roman"/>
        </w:rPr>
        <w:tab/>
      </w:r>
      <w:r w:rsidRPr="00E46FF2">
        <w:rPr>
          <w:rFonts w:ascii="Times New Roman" w:hAnsi="Times New Roman" w:cs="Times New Roman"/>
        </w:rPr>
        <w:tab/>
      </w:r>
      <w:r w:rsidRPr="00E46FF2">
        <w:rPr>
          <w:rFonts w:ascii="Times New Roman" w:hAnsi="Times New Roman" w:cs="Times New Roman"/>
        </w:rPr>
        <w:tab/>
      </w:r>
      <w:r w:rsidRPr="00E46FF2">
        <w:rPr>
          <w:rFonts w:ascii="Times New Roman" w:hAnsi="Times New Roman" w:cs="Times New Roman"/>
        </w:rPr>
        <w:tab/>
      </w:r>
      <w:r w:rsidRPr="00E46FF2">
        <w:rPr>
          <w:rFonts w:ascii="Times New Roman" w:hAnsi="Times New Roman" w:cs="Times New Roman"/>
        </w:rPr>
        <w:tab/>
      </w:r>
      <w:r w:rsidRPr="00E46FF2">
        <w:rPr>
          <w:rFonts w:ascii="Times New Roman" w:hAnsi="Times New Roman" w:cs="Times New Roman"/>
        </w:rPr>
        <w:tab/>
      </w:r>
      <w:r w:rsidRPr="00E46FF2">
        <w:rPr>
          <w:rFonts w:ascii="Times New Roman" w:hAnsi="Times New Roman" w:cs="Times New Roman"/>
        </w:rPr>
        <w:tab/>
      </w:r>
      <w:r w:rsidRPr="00E46FF2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0921</w:t>
      </w:r>
    </w:p>
    <w:p w14:paraId="54CE89F9" w14:textId="77777777" w:rsidR="00CD2A29" w:rsidRPr="00E46FF2" w:rsidRDefault="00CD2A29" w:rsidP="00CD2A29">
      <w:pPr>
        <w:spacing w:after="0"/>
        <w:rPr>
          <w:rFonts w:ascii="Times New Roman" w:hAnsi="Times New Roman" w:cs="Times New Roman"/>
        </w:rPr>
      </w:pPr>
    </w:p>
    <w:p w14:paraId="1F691D33" w14:textId="7A7542D6" w:rsidR="00CD2A29" w:rsidRDefault="00CD2A29">
      <w:pPr>
        <w:spacing w:after="160" w:line="278" w:lineRule="auto"/>
        <w:rPr>
          <w:rFonts w:ascii="Times New Roman" w:hAnsi="Times New Roman" w:cs="Times New Roman"/>
        </w:rPr>
      </w:pPr>
    </w:p>
    <w:p w14:paraId="70E1200C" w14:textId="77777777" w:rsidR="00CE4ED1" w:rsidRDefault="00CE4ED1" w:rsidP="00CE4ED1">
      <w:pPr>
        <w:spacing w:after="0"/>
        <w:rPr>
          <w:rFonts w:ascii="Times New Roman" w:hAnsi="Times New Roman" w:cs="Times New Roman"/>
        </w:rPr>
      </w:pPr>
    </w:p>
    <w:p w14:paraId="09D3F6E3" w14:textId="77777777" w:rsidR="00CE4ED1" w:rsidRDefault="00CE4ED1" w:rsidP="00CE4ED1">
      <w:pPr>
        <w:spacing w:after="0"/>
        <w:rPr>
          <w:rFonts w:ascii="Times New Roman" w:hAnsi="Times New Roman" w:cs="Times New Roman"/>
        </w:rPr>
      </w:pPr>
    </w:p>
    <w:p w14:paraId="23B324DA" w14:textId="77777777" w:rsidR="00CE4ED1" w:rsidRDefault="00CE4ED1" w:rsidP="00CE4ED1">
      <w:pPr>
        <w:spacing w:after="0"/>
        <w:rPr>
          <w:rFonts w:ascii="Times New Roman" w:hAnsi="Times New Roman" w:cs="Times New Roman"/>
        </w:rPr>
      </w:pPr>
    </w:p>
    <w:p w14:paraId="2A99967D" w14:textId="77777777" w:rsidR="00CE4ED1" w:rsidRPr="00E46FF2" w:rsidRDefault="00CE4ED1" w:rsidP="00CE4ED1">
      <w:pPr>
        <w:spacing w:after="0"/>
        <w:rPr>
          <w:rFonts w:ascii="Times New Roman" w:hAnsi="Times New Roman" w:cs="Times New Roman"/>
        </w:rPr>
      </w:pPr>
    </w:p>
    <w:p w14:paraId="612F0456" w14:textId="439048AC" w:rsidR="00CE4ED1" w:rsidRPr="00905517" w:rsidRDefault="00CE4ED1" w:rsidP="00CE4ED1">
      <w:pPr>
        <w:spacing w:after="0"/>
        <w:rPr>
          <w:rFonts w:ascii="Times New Roman" w:hAnsi="Times New Roman" w:cs="Times New Roman"/>
        </w:rPr>
      </w:pPr>
      <w:r w:rsidRPr="00E46FF2">
        <w:rPr>
          <w:rFonts w:ascii="Times New Roman" w:hAnsi="Times New Roman" w:cs="Times New Roman"/>
        </w:rPr>
        <w:tab/>
      </w:r>
      <w:r w:rsidRPr="00E46FF2">
        <w:rPr>
          <w:rFonts w:ascii="Times New Roman" w:hAnsi="Times New Roman" w:cs="Times New Roman"/>
        </w:rPr>
        <w:tab/>
      </w:r>
      <w:r w:rsidRPr="00E46FF2">
        <w:rPr>
          <w:rFonts w:ascii="Times New Roman" w:hAnsi="Times New Roman" w:cs="Times New Roman"/>
        </w:rPr>
        <w:tab/>
      </w:r>
      <w:r w:rsidRPr="00E46FF2">
        <w:rPr>
          <w:rFonts w:ascii="Times New Roman" w:hAnsi="Times New Roman" w:cs="Times New Roman"/>
        </w:rPr>
        <w:tab/>
      </w:r>
      <w:r w:rsidRPr="00E46FF2">
        <w:rPr>
          <w:rFonts w:ascii="Times New Roman" w:hAnsi="Times New Roman" w:cs="Times New Roman"/>
        </w:rPr>
        <w:tab/>
      </w:r>
      <w:r w:rsidRPr="00E46FF2">
        <w:rPr>
          <w:rFonts w:ascii="Times New Roman" w:hAnsi="Times New Roman" w:cs="Times New Roman"/>
        </w:rPr>
        <w:tab/>
      </w:r>
      <w:r w:rsidRPr="00E46FF2">
        <w:rPr>
          <w:rFonts w:ascii="Times New Roman" w:hAnsi="Times New Roman" w:cs="Times New Roman"/>
        </w:rPr>
        <w:tab/>
      </w:r>
      <w:r w:rsidRPr="00E46FF2">
        <w:rPr>
          <w:rFonts w:ascii="Times New Roman" w:hAnsi="Times New Roman" w:cs="Times New Roman"/>
        </w:rPr>
        <w:tab/>
      </w:r>
      <w:r w:rsidRPr="00E46FF2">
        <w:rPr>
          <w:rFonts w:ascii="Times New Roman" w:hAnsi="Times New Roman" w:cs="Times New Roman"/>
        </w:rPr>
        <w:tab/>
      </w:r>
      <w:r w:rsidRPr="00E46FF2">
        <w:rPr>
          <w:rFonts w:ascii="Times New Roman" w:hAnsi="Times New Roman" w:cs="Times New Roman"/>
        </w:rPr>
        <w:tab/>
      </w:r>
      <w:r w:rsidRPr="00E46FF2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0</w:t>
      </w:r>
      <w:r w:rsidR="00CD2A29">
        <w:rPr>
          <w:rFonts w:ascii="Times New Roman" w:hAnsi="Times New Roman" w:cs="Times New Roman"/>
        </w:rPr>
        <w:t>921</w:t>
      </w:r>
    </w:p>
    <w:p w14:paraId="63C649A8" w14:textId="77777777" w:rsidR="00CE4ED1" w:rsidRPr="00E46FF2" w:rsidRDefault="00CE4ED1" w:rsidP="00CE4ED1">
      <w:pPr>
        <w:spacing w:after="0"/>
        <w:rPr>
          <w:rFonts w:ascii="Times New Roman" w:hAnsi="Times New Roman" w:cs="Times New Roman"/>
        </w:rPr>
      </w:pPr>
    </w:p>
    <w:p w14:paraId="490499E2" w14:textId="77777777" w:rsidR="00CE4ED1" w:rsidRPr="00E46FF2" w:rsidRDefault="00CE4ED1" w:rsidP="00CE4ED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46FF2">
        <w:rPr>
          <w:rFonts w:ascii="Times New Roman" w:hAnsi="Times New Roman" w:cs="Times New Roman"/>
          <w:b/>
          <w:sz w:val="32"/>
          <w:szCs w:val="32"/>
        </w:rPr>
        <w:t>NOMINATIONS BY THE GOVERNOR</w:t>
      </w:r>
    </w:p>
    <w:p w14:paraId="50904380" w14:textId="7B2FC265" w:rsidR="00CE4ED1" w:rsidRPr="00E46FF2" w:rsidRDefault="00CD2A29" w:rsidP="00CE4ED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September 10, 2026</w:t>
      </w:r>
    </w:p>
    <w:p w14:paraId="497A5B84" w14:textId="77777777" w:rsidR="00CE4ED1" w:rsidRPr="0078087A" w:rsidRDefault="00CE4ED1" w:rsidP="00CE4ED1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7615C4DF" w14:textId="77777777" w:rsidR="00CE4ED1" w:rsidRPr="00E51828" w:rsidRDefault="00CE4ED1" w:rsidP="00CE4ED1">
      <w:pPr>
        <w:spacing w:after="0"/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 w:rsidRPr="00E51828">
        <w:rPr>
          <w:rFonts w:ascii="Times New Roman" w:hAnsi="Times New Roman" w:cs="Times New Roman"/>
          <w:b/>
          <w:sz w:val="30"/>
          <w:szCs w:val="30"/>
          <w:u w:val="single"/>
        </w:rPr>
        <w:t>MAINE COMMUNITY COLLEGE SYSTEM BOARD OF TRUSTEES</w:t>
      </w:r>
    </w:p>
    <w:p w14:paraId="3C2E8AC2" w14:textId="77777777" w:rsidR="00CE4ED1" w:rsidRPr="0078087A" w:rsidRDefault="00CE4ED1" w:rsidP="00CE4ED1">
      <w:pPr>
        <w:spacing w:after="0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p w14:paraId="608E161B" w14:textId="77777777" w:rsidR="00CE4ED1" w:rsidRPr="0038108C" w:rsidRDefault="00CE4ED1" w:rsidP="00CE4ED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6FF2">
        <w:rPr>
          <w:rFonts w:ascii="Times New Roman" w:hAnsi="Times New Roman" w:cs="Times New Roman"/>
          <w:b/>
          <w:sz w:val="24"/>
          <w:szCs w:val="24"/>
        </w:rPr>
        <w:tab/>
      </w:r>
    </w:p>
    <w:p w14:paraId="45F2FDA6" w14:textId="0B177DB8" w:rsidR="00CE4ED1" w:rsidRDefault="00FC0C80" w:rsidP="00CE4ED1">
      <w:pPr>
        <w:spacing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Jasmine Sanders of Augusta </w:t>
      </w:r>
      <w:r w:rsidR="00CE4ED1">
        <w:rPr>
          <w:rFonts w:ascii="Times New Roman" w:hAnsi="Times New Roman" w:cs="Times New Roman"/>
          <w:sz w:val="28"/>
          <w:szCs w:val="28"/>
        </w:rPr>
        <w:tab/>
      </w:r>
      <w:r w:rsidR="00CE4ED1">
        <w:rPr>
          <w:rFonts w:ascii="Times New Roman" w:hAnsi="Times New Roman" w:cs="Times New Roman"/>
          <w:sz w:val="28"/>
          <w:szCs w:val="28"/>
        </w:rPr>
        <w:tab/>
      </w:r>
      <w:r w:rsidR="00CE4ED1">
        <w:rPr>
          <w:rFonts w:ascii="Times New Roman" w:hAnsi="Times New Roman" w:cs="Times New Roman"/>
          <w:sz w:val="28"/>
          <w:szCs w:val="28"/>
        </w:rPr>
        <w:tab/>
      </w:r>
      <w:r w:rsidR="00CE4ED1">
        <w:rPr>
          <w:rFonts w:ascii="Times New Roman" w:hAnsi="Times New Roman" w:cs="Times New Roman"/>
          <w:sz w:val="28"/>
          <w:szCs w:val="28"/>
        </w:rPr>
        <w:tab/>
      </w:r>
      <w:r w:rsidR="00CE4ED1">
        <w:rPr>
          <w:rFonts w:ascii="Times New Roman" w:hAnsi="Times New Roman" w:cs="Times New Roman"/>
          <w:sz w:val="28"/>
          <w:szCs w:val="28"/>
        </w:rPr>
        <w:tab/>
        <w:t>Confirmable</w:t>
      </w:r>
    </w:p>
    <w:p w14:paraId="4442DE2A" w14:textId="6FDDA470" w:rsidR="00FC0C80" w:rsidRDefault="00FC0C80" w:rsidP="00CE4ED1">
      <w:pPr>
        <w:spacing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David Keaton of Caribou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Confirmable</w:t>
      </w:r>
    </w:p>
    <w:p w14:paraId="33C4A8D6" w14:textId="6EA04B64" w:rsidR="00FC0C80" w:rsidRDefault="00FC0C80" w:rsidP="00CE4ED1">
      <w:pPr>
        <w:spacing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Ryan Bushey of Houlton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Confirmable</w:t>
      </w:r>
    </w:p>
    <w:p w14:paraId="15F99C1A" w14:textId="77777777" w:rsidR="00CE4ED1" w:rsidRDefault="00CE4ED1" w:rsidP="00CE4ED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E66046" w14:textId="77777777" w:rsidR="00CE4ED1" w:rsidRDefault="00CE4ED1" w:rsidP="00CE4ED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8081433" w14:textId="77777777" w:rsidR="00CE4ED1" w:rsidRDefault="00CE4ED1" w:rsidP="00CE4E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0F3DD7D" w14:textId="77777777" w:rsidR="00CE4ED1" w:rsidRDefault="00CE4ED1" w:rsidP="00CE4E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684D3AF" w14:textId="77777777" w:rsidR="00CE4ED1" w:rsidRDefault="00CE4ED1" w:rsidP="00CE4E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0B9C129" w14:textId="77777777" w:rsidR="00CE4ED1" w:rsidRDefault="00CE4ED1" w:rsidP="00CE4E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133FA8B" w14:textId="77777777" w:rsidR="00CE4ED1" w:rsidRPr="00E46FF2" w:rsidRDefault="00CE4ED1" w:rsidP="00CE4E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21F6643" w14:textId="77777777" w:rsidR="00CE4ED1" w:rsidRPr="00E46FF2" w:rsidRDefault="00CE4ED1" w:rsidP="00CE4E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6FF2">
        <w:rPr>
          <w:rFonts w:ascii="Times New Roman" w:hAnsi="Times New Roman" w:cs="Times New Roman"/>
          <w:sz w:val="24"/>
          <w:szCs w:val="24"/>
        </w:rPr>
        <w:tab/>
      </w:r>
      <w:r w:rsidRPr="00E46FF2">
        <w:rPr>
          <w:rFonts w:ascii="Times New Roman" w:hAnsi="Times New Roman" w:cs="Times New Roman"/>
          <w:sz w:val="24"/>
          <w:szCs w:val="24"/>
        </w:rPr>
        <w:tab/>
      </w:r>
      <w:r w:rsidRPr="00E46FF2">
        <w:rPr>
          <w:rFonts w:ascii="Times New Roman" w:hAnsi="Times New Roman" w:cs="Times New Roman"/>
          <w:sz w:val="24"/>
          <w:szCs w:val="24"/>
        </w:rPr>
        <w:tab/>
      </w:r>
      <w:r w:rsidRPr="00E46FF2">
        <w:rPr>
          <w:rFonts w:ascii="Times New Roman" w:hAnsi="Times New Roman" w:cs="Times New Roman"/>
          <w:sz w:val="24"/>
          <w:szCs w:val="24"/>
        </w:rPr>
        <w:tab/>
      </w:r>
      <w:r w:rsidRPr="00E46FF2">
        <w:rPr>
          <w:rFonts w:ascii="Times New Roman" w:hAnsi="Times New Roman" w:cs="Times New Roman"/>
          <w:sz w:val="24"/>
          <w:szCs w:val="24"/>
        </w:rPr>
        <w:tab/>
      </w:r>
      <w:r w:rsidRPr="00E46FF2">
        <w:rPr>
          <w:rFonts w:ascii="Times New Roman" w:hAnsi="Times New Roman" w:cs="Times New Roman"/>
          <w:sz w:val="24"/>
          <w:szCs w:val="24"/>
        </w:rPr>
        <w:tab/>
      </w:r>
      <w:r w:rsidRPr="00E46FF2">
        <w:rPr>
          <w:rFonts w:ascii="Times New Roman" w:hAnsi="Times New Roman" w:cs="Times New Roman"/>
          <w:sz w:val="24"/>
          <w:szCs w:val="24"/>
        </w:rPr>
        <w:tab/>
        <w:t xml:space="preserve">________________________________ </w:t>
      </w:r>
    </w:p>
    <w:p w14:paraId="59A2E1EB" w14:textId="32141614" w:rsidR="00CE4ED1" w:rsidRPr="00E46FF2" w:rsidRDefault="00CD2A29" w:rsidP="00CE4E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D2A29">
        <w:rPr>
          <w:rFonts w:ascii="Times New Roman" w:hAnsi="Times New Roman" w:cs="Times New Roman"/>
          <w:sz w:val="20"/>
          <w:szCs w:val="20"/>
        </w:rPr>
        <w:t>*reappointment</w:t>
      </w:r>
      <w:r w:rsidR="00CE4ED1" w:rsidRPr="00E46FF2">
        <w:rPr>
          <w:rFonts w:ascii="Times New Roman" w:hAnsi="Times New Roman" w:cs="Times New Roman"/>
          <w:sz w:val="24"/>
          <w:szCs w:val="24"/>
        </w:rPr>
        <w:tab/>
      </w:r>
      <w:r w:rsidR="00CE4ED1" w:rsidRPr="00E46FF2">
        <w:rPr>
          <w:rFonts w:ascii="Times New Roman" w:hAnsi="Times New Roman" w:cs="Times New Roman"/>
          <w:sz w:val="24"/>
          <w:szCs w:val="24"/>
        </w:rPr>
        <w:tab/>
      </w:r>
      <w:r w:rsidR="00CE4ED1" w:rsidRPr="00E46FF2">
        <w:rPr>
          <w:rFonts w:ascii="Times New Roman" w:hAnsi="Times New Roman" w:cs="Times New Roman"/>
          <w:sz w:val="24"/>
          <w:szCs w:val="24"/>
        </w:rPr>
        <w:tab/>
      </w:r>
      <w:r w:rsidR="00CE4ED1" w:rsidRPr="00E46FF2">
        <w:rPr>
          <w:rFonts w:ascii="Times New Roman" w:hAnsi="Times New Roman" w:cs="Times New Roman"/>
          <w:sz w:val="24"/>
          <w:szCs w:val="24"/>
        </w:rPr>
        <w:tab/>
      </w:r>
      <w:r w:rsidR="00CE4ED1" w:rsidRPr="00E46FF2">
        <w:rPr>
          <w:rFonts w:ascii="Times New Roman" w:hAnsi="Times New Roman" w:cs="Times New Roman"/>
          <w:sz w:val="24"/>
          <w:szCs w:val="24"/>
        </w:rPr>
        <w:tab/>
      </w:r>
      <w:r w:rsidR="00420567">
        <w:rPr>
          <w:rFonts w:ascii="Times New Roman" w:hAnsi="Times New Roman" w:cs="Times New Roman"/>
          <w:sz w:val="24"/>
          <w:szCs w:val="24"/>
        </w:rPr>
        <w:tab/>
      </w:r>
      <w:r w:rsidR="00420567">
        <w:rPr>
          <w:rFonts w:ascii="Times New Roman" w:hAnsi="Times New Roman" w:cs="Times New Roman"/>
          <w:sz w:val="24"/>
          <w:szCs w:val="24"/>
        </w:rPr>
        <w:tab/>
      </w:r>
      <w:r w:rsidR="00420567">
        <w:rPr>
          <w:rFonts w:ascii="Times New Roman" w:hAnsi="Times New Roman" w:cs="Times New Roman"/>
          <w:sz w:val="24"/>
          <w:szCs w:val="24"/>
        </w:rPr>
        <w:tab/>
      </w:r>
      <w:r w:rsidR="00420567">
        <w:rPr>
          <w:rFonts w:ascii="Times New Roman" w:hAnsi="Times New Roman" w:cs="Times New Roman"/>
          <w:sz w:val="24"/>
          <w:szCs w:val="24"/>
        </w:rPr>
        <w:tab/>
      </w:r>
      <w:r w:rsidR="00CE4ED1" w:rsidRPr="00E46FF2">
        <w:rPr>
          <w:rFonts w:ascii="Times New Roman" w:hAnsi="Times New Roman" w:cs="Times New Roman"/>
          <w:sz w:val="24"/>
          <w:szCs w:val="24"/>
        </w:rPr>
        <w:t>Janet T. Mills</w:t>
      </w:r>
    </w:p>
    <w:p w14:paraId="58C1DC72" w14:textId="45258462" w:rsidR="00CE4ED1" w:rsidRDefault="00CE4ED1" w:rsidP="00CE4E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6FF2">
        <w:rPr>
          <w:rFonts w:ascii="Times New Roman" w:hAnsi="Times New Roman" w:cs="Times New Roman"/>
          <w:sz w:val="24"/>
          <w:szCs w:val="24"/>
        </w:rPr>
        <w:tab/>
      </w:r>
      <w:r w:rsidRPr="00E46FF2">
        <w:rPr>
          <w:rFonts w:ascii="Times New Roman" w:hAnsi="Times New Roman" w:cs="Times New Roman"/>
          <w:sz w:val="24"/>
          <w:szCs w:val="24"/>
        </w:rPr>
        <w:tab/>
      </w:r>
      <w:r w:rsidRPr="00E46FF2">
        <w:rPr>
          <w:rFonts w:ascii="Times New Roman" w:hAnsi="Times New Roman" w:cs="Times New Roman"/>
          <w:sz w:val="24"/>
          <w:szCs w:val="24"/>
        </w:rPr>
        <w:tab/>
      </w:r>
      <w:r w:rsidRPr="00E46FF2">
        <w:rPr>
          <w:rFonts w:ascii="Times New Roman" w:hAnsi="Times New Roman" w:cs="Times New Roman"/>
          <w:sz w:val="24"/>
          <w:szCs w:val="24"/>
        </w:rPr>
        <w:tab/>
      </w:r>
      <w:r w:rsidRPr="00E46FF2">
        <w:rPr>
          <w:rFonts w:ascii="Times New Roman" w:hAnsi="Times New Roman" w:cs="Times New Roman"/>
          <w:sz w:val="24"/>
          <w:szCs w:val="24"/>
        </w:rPr>
        <w:tab/>
      </w:r>
      <w:r w:rsidRPr="00E46FF2">
        <w:rPr>
          <w:rFonts w:ascii="Times New Roman" w:hAnsi="Times New Roman" w:cs="Times New Roman"/>
          <w:sz w:val="24"/>
          <w:szCs w:val="24"/>
        </w:rPr>
        <w:tab/>
      </w:r>
      <w:r w:rsidR="00420567">
        <w:rPr>
          <w:rFonts w:ascii="Times New Roman" w:hAnsi="Times New Roman" w:cs="Times New Roman"/>
          <w:sz w:val="24"/>
          <w:szCs w:val="24"/>
        </w:rPr>
        <w:tab/>
      </w:r>
      <w:r w:rsidR="00420567">
        <w:rPr>
          <w:rFonts w:ascii="Times New Roman" w:hAnsi="Times New Roman" w:cs="Times New Roman"/>
          <w:sz w:val="24"/>
          <w:szCs w:val="24"/>
        </w:rPr>
        <w:tab/>
      </w:r>
      <w:r w:rsidR="00420567"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 w:rsidRPr="00E46FF2">
        <w:rPr>
          <w:rFonts w:ascii="Times New Roman" w:hAnsi="Times New Roman" w:cs="Times New Roman"/>
          <w:sz w:val="24"/>
          <w:szCs w:val="24"/>
        </w:rPr>
        <w:tab/>
        <w:t>Governor</w:t>
      </w:r>
    </w:p>
    <w:p w14:paraId="2032E6B8" w14:textId="479FC1E6" w:rsidR="00CE4ED1" w:rsidRDefault="00420567" w:rsidP="00CE4E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5BC9EA7F" w14:textId="77777777" w:rsidR="00CE4ED1" w:rsidRDefault="00CE4ED1" w:rsidP="00CE4E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AE28D21" w14:textId="0259933D" w:rsidR="00CE4ED1" w:rsidRPr="00420567" w:rsidRDefault="00CE4ED1" w:rsidP="00420567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14:paraId="423189A9" w14:textId="77777777" w:rsidR="00CE4ED1" w:rsidRPr="00C5764E" w:rsidRDefault="00CE4ED1" w:rsidP="00CE4ED1">
      <w:pPr>
        <w:spacing w:after="0" w:line="240" w:lineRule="auto"/>
        <w:ind w:firstLine="720"/>
        <w:rPr>
          <w:rFonts w:ascii="Times New Roman" w:hAnsi="Times New Roman"/>
        </w:rPr>
      </w:pPr>
    </w:p>
    <w:sectPr w:rsidR="00CE4ED1" w:rsidRPr="00C5764E" w:rsidSect="00CE4E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5F3C4C"/>
    <w:multiLevelType w:val="hybridMultilevel"/>
    <w:tmpl w:val="F4DAE91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2ED0439"/>
    <w:multiLevelType w:val="hybridMultilevel"/>
    <w:tmpl w:val="5D7A67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104FC5"/>
    <w:multiLevelType w:val="hybridMultilevel"/>
    <w:tmpl w:val="D56C44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13238116">
    <w:abstractNumId w:val="0"/>
  </w:num>
  <w:num w:numId="2" w16cid:durableId="1988048350">
    <w:abstractNumId w:val="1"/>
  </w:num>
  <w:num w:numId="3" w16cid:durableId="18713391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4ED1"/>
    <w:rsid w:val="002D1869"/>
    <w:rsid w:val="003B197F"/>
    <w:rsid w:val="00420567"/>
    <w:rsid w:val="00706158"/>
    <w:rsid w:val="007B3EF1"/>
    <w:rsid w:val="008C7374"/>
    <w:rsid w:val="0091505E"/>
    <w:rsid w:val="00CD2A29"/>
    <w:rsid w:val="00CE4ED1"/>
    <w:rsid w:val="00D177F3"/>
    <w:rsid w:val="00DB31C2"/>
    <w:rsid w:val="00FB387C"/>
    <w:rsid w:val="00FC0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99BF36"/>
  <w15:chartTrackingRefBased/>
  <w15:docId w15:val="{8B5E8531-5D89-49FA-9350-B84C2C123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7374"/>
    <w:pPr>
      <w:spacing w:after="200" w:line="276" w:lineRule="auto"/>
    </w:pPr>
    <w:rPr>
      <w:rFonts w:eastAsiaTheme="minorEastAsia"/>
      <w:kern w:val="0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E4E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4E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4E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4E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4E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4E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4E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4E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4E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4E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4E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4E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4E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4E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4E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4E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4E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4E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4E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4E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4E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4E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4E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4E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4E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4E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4E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4E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4ED1"/>
    <w:rPr>
      <w:b/>
      <w:bCs/>
      <w:smallCaps/>
      <w:color w:val="0F4761" w:themeColor="accent1" w:themeShade="BF"/>
      <w:spacing w:val="5"/>
    </w:rPr>
  </w:style>
  <w:style w:type="character" w:customStyle="1" w:styleId="Boldme">
    <w:name w:val="Boldme"/>
    <w:rsid w:val="00CE4ED1"/>
    <w:rPr>
      <w:rFonts w:ascii="Arial" w:hAnsi="Arial" w:cs="Arial" w:hint="default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337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Boucher, Joseph</dc:creator>
  <cp:keywords/>
  <dc:description/>
  <cp:lastModifiedBy>Tripp, Keegan</cp:lastModifiedBy>
  <cp:revision>2</cp:revision>
  <cp:lastPrinted>2026-09-10T16:54:00Z</cp:lastPrinted>
  <dcterms:created xsi:type="dcterms:W3CDTF">2026-09-16T16:40:00Z</dcterms:created>
  <dcterms:modified xsi:type="dcterms:W3CDTF">2026-09-16T16:40:00Z</dcterms:modified>
</cp:coreProperties>
</file>